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06AE" w14:textId="77777777" w:rsidR="007E3147" w:rsidRPr="004E31F1" w:rsidRDefault="007E3147" w:rsidP="007E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sieci</w:t>
      </w:r>
    </w:p>
    <w:p w14:paraId="1ABB36C7" w14:textId="77777777" w:rsidR="007E3147" w:rsidRPr="00264103" w:rsidRDefault="007E3147" w:rsidP="007E3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03">
        <w:rPr>
          <w:rFonts w:ascii="Times New Roman" w:hAnsi="Times New Roman" w:cs="Times New Roman"/>
          <w:b/>
          <w:sz w:val="24"/>
          <w:szCs w:val="24"/>
        </w:rPr>
        <w:t>Informacje ogólne o sieci</w:t>
      </w:r>
    </w:p>
    <w:p w14:paraId="1B31239F" w14:textId="5480411A" w:rsidR="007E3147" w:rsidRPr="004E31F1" w:rsidRDefault="007E3147" w:rsidP="007E3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Przeznaczenie sieci:</w:t>
      </w:r>
      <w:r w:rsidRPr="004E31F1">
        <w:rPr>
          <w:rFonts w:ascii="Times New Roman" w:hAnsi="Times New Roman" w:cs="Times New Roman"/>
          <w:sz w:val="24"/>
          <w:szCs w:val="24"/>
        </w:rPr>
        <w:t xml:space="preserve"> dla nauczyc</w:t>
      </w:r>
      <w:r>
        <w:rPr>
          <w:rFonts w:ascii="Times New Roman" w:hAnsi="Times New Roman" w:cs="Times New Roman"/>
          <w:sz w:val="24"/>
          <w:szCs w:val="24"/>
        </w:rPr>
        <w:t>ieli zainteresowanych tematyką.</w:t>
      </w:r>
    </w:p>
    <w:p w14:paraId="47304E7F" w14:textId="40ED9BAD" w:rsidR="007E3147" w:rsidRPr="000E502B" w:rsidRDefault="007E3147" w:rsidP="007E31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sieci: </w:t>
      </w:r>
      <w:r>
        <w:rPr>
          <w:rFonts w:ascii="Times New Roman" w:hAnsi="Times New Roman" w:cs="Times New Roman"/>
          <w:b/>
          <w:sz w:val="24"/>
          <w:szCs w:val="24"/>
        </w:rPr>
        <w:t>Pozytywna psychologia w edukacji</w:t>
      </w:r>
    </w:p>
    <w:p w14:paraId="23403FC5" w14:textId="77777777" w:rsidR="007E3147" w:rsidRPr="004E31F1" w:rsidRDefault="007E3147" w:rsidP="007E3147">
      <w:pPr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>Autor sieci:</w:t>
      </w:r>
      <w:r w:rsidRPr="004E31F1">
        <w:rPr>
          <w:rFonts w:ascii="Times New Roman" w:hAnsi="Times New Roman" w:cs="Times New Roman"/>
          <w:sz w:val="24"/>
          <w:szCs w:val="24"/>
        </w:rPr>
        <w:t xml:space="preserve"> Jolanta Dębska</w:t>
      </w:r>
    </w:p>
    <w:p w14:paraId="72DB360A" w14:textId="1FF000FF" w:rsidR="007E3147" w:rsidRPr="00CD01A9" w:rsidRDefault="007E3147" w:rsidP="00314B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6A8">
        <w:rPr>
          <w:rFonts w:ascii="Times New Roman" w:hAnsi="Times New Roman" w:cs="Times New Roman"/>
          <w:b/>
          <w:sz w:val="24"/>
          <w:szCs w:val="24"/>
        </w:rPr>
        <w:t>Cel główny:</w:t>
      </w:r>
      <w:r w:rsidR="00CD01A9" w:rsidRPr="00CD01A9">
        <w:t xml:space="preserve"> </w:t>
      </w:r>
      <w:r w:rsidR="00CD01A9" w:rsidRPr="00CD01A9">
        <w:rPr>
          <w:rFonts w:ascii="Times New Roman" w:hAnsi="Times New Roman" w:cs="Times New Roman"/>
          <w:bCs/>
          <w:sz w:val="24"/>
          <w:szCs w:val="24"/>
        </w:rPr>
        <w:t xml:space="preserve">Przedstawienie założeń oraz podstaw teoretycznych i praktycznych psychologii </w:t>
      </w:r>
      <w:r w:rsidR="00CD01A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D01A9" w:rsidRPr="00CD01A9">
        <w:rPr>
          <w:rFonts w:ascii="Times New Roman" w:hAnsi="Times New Roman" w:cs="Times New Roman"/>
          <w:bCs/>
          <w:sz w:val="24"/>
          <w:szCs w:val="24"/>
        </w:rPr>
        <w:t>pozytywnej oraz rozwój własnych umiejętności treningowych.</w:t>
      </w:r>
    </w:p>
    <w:p w14:paraId="5BE1F60B" w14:textId="77777777" w:rsidR="007E3147" w:rsidRDefault="007E3147" w:rsidP="007E3147">
      <w:pPr>
        <w:pStyle w:val="Textbody"/>
        <w:jc w:val="both"/>
        <w:rPr>
          <w:rFonts w:ascii="Times New Roman" w:hAnsi="Times New Roman" w:cs="Times New Roman"/>
          <w:b/>
        </w:rPr>
      </w:pPr>
      <w:r w:rsidRPr="00D376A8">
        <w:rPr>
          <w:rFonts w:ascii="Times New Roman" w:hAnsi="Times New Roman" w:cs="Times New Roman"/>
          <w:b/>
        </w:rPr>
        <w:t>Cele szczegółowe:</w:t>
      </w:r>
    </w:p>
    <w:p w14:paraId="06A8F79D" w14:textId="77777777" w:rsidR="007E3147" w:rsidRDefault="007E3147" w:rsidP="007E3147">
      <w:pPr>
        <w:pStyle w:val="Textbody"/>
        <w:jc w:val="both"/>
      </w:pPr>
      <w:r>
        <w:t>Po ukończeniu kursu uczestnik:</w:t>
      </w:r>
    </w:p>
    <w:p w14:paraId="690FDDB2" w14:textId="77777777" w:rsidR="00CD01A9" w:rsidRDefault="00CD01A9" w:rsidP="00CD01A9">
      <w:pPr>
        <w:pStyle w:val="Textbody"/>
        <w:jc w:val="both"/>
      </w:pPr>
      <w:r>
        <w:t xml:space="preserve">1. poszerzy wiedzę dotyczącą psychologii pozytywnej i jej roli w edukacji; </w:t>
      </w:r>
    </w:p>
    <w:p w14:paraId="20B8D20E" w14:textId="77777777" w:rsidR="00CD01A9" w:rsidRDefault="00CD01A9" w:rsidP="00CD01A9">
      <w:pPr>
        <w:pStyle w:val="Textbody"/>
        <w:jc w:val="both"/>
      </w:pPr>
      <w:r>
        <w:t xml:space="preserve">2. rozwinie umiejętność diagnozowania potencjału ucznia; </w:t>
      </w:r>
    </w:p>
    <w:p w14:paraId="6D5F1523" w14:textId="77777777" w:rsidR="00CD01A9" w:rsidRDefault="00CD01A9" w:rsidP="00CD01A9">
      <w:pPr>
        <w:pStyle w:val="Textbody"/>
        <w:jc w:val="both"/>
      </w:pPr>
      <w:r>
        <w:t xml:space="preserve">3. zwiększy bazę metod pracy nastawionych na wspomaganie rozwoju i zasobów ucznia; </w:t>
      </w:r>
    </w:p>
    <w:p w14:paraId="73BAC670" w14:textId="77777777" w:rsidR="00CD01A9" w:rsidRDefault="00CD01A9" w:rsidP="00CD01A9">
      <w:pPr>
        <w:pStyle w:val="Textbody"/>
        <w:jc w:val="both"/>
      </w:pPr>
      <w:r>
        <w:t xml:space="preserve">4. rozwinie umiejętność stosowania metod interwencji pozytywnej wspierającej siły charakteru </w:t>
      </w:r>
    </w:p>
    <w:p w14:paraId="5D5F1E16" w14:textId="5F5BB816" w:rsidR="00CD01A9" w:rsidRDefault="00CD01A9" w:rsidP="00CD01A9">
      <w:pPr>
        <w:pStyle w:val="Textbody"/>
        <w:jc w:val="both"/>
      </w:pPr>
      <w:r>
        <w:t>ucznia.</w:t>
      </w:r>
    </w:p>
    <w:p w14:paraId="717863EF" w14:textId="5AC85F36" w:rsidR="007E3147" w:rsidRDefault="007E3147" w:rsidP="007E3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B7">
        <w:rPr>
          <w:rFonts w:ascii="Times New Roman" w:hAnsi="Times New Roman" w:cs="Times New Roman"/>
          <w:b/>
          <w:sz w:val="24"/>
          <w:szCs w:val="24"/>
        </w:rPr>
        <w:t>Adresatami sieci</w:t>
      </w:r>
      <w:r w:rsidRPr="004E31F1">
        <w:rPr>
          <w:rFonts w:ascii="Times New Roman" w:hAnsi="Times New Roman" w:cs="Times New Roman"/>
          <w:sz w:val="24"/>
          <w:szCs w:val="24"/>
        </w:rPr>
        <w:t xml:space="preserve"> są nauczyciele </w:t>
      </w:r>
      <w:r>
        <w:rPr>
          <w:rFonts w:ascii="Times New Roman" w:hAnsi="Times New Roman" w:cs="Times New Roman"/>
          <w:sz w:val="24"/>
          <w:szCs w:val="24"/>
        </w:rPr>
        <w:t>zainteresowani tematem.</w:t>
      </w:r>
    </w:p>
    <w:p w14:paraId="329EC747" w14:textId="77777777" w:rsidR="007E3147" w:rsidRPr="00264103" w:rsidRDefault="007E3147" w:rsidP="007E3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03">
        <w:rPr>
          <w:rFonts w:ascii="Times New Roman" w:hAnsi="Times New Roman" w:cs="Times New Roman"/>
          <w:b/>
          <w:sz w:val="24"/>
          <w:szCs w:val="24"/>
        </w:rPr>
        <w:t>Oczekiwane umiejętności uczestników przed rozpoczęciem sieci:</w:t>
      </w:r>
    </w:p>
    <w:p w14:paraId="104FC796" w14:textId="77777777" w:rsidR="007E3147" w:rsidRPr="004E31F1" w:rsidRDefault="007E3147" w:rsidP="007E3147">
      <w:pPr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>Warunkiem uczestnictwa w sieci jest:</w:t>
      </w:r>
    </w:p>
    <w:p w14:paraId="5FA88255" w14:textId="77777777" w:rsidR="007E3147" w:rsidRDefault="007E3147" w:rsidP="007E31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>posiadanie podstawowych umiejętności w zakresie obsługi komputera, posiadanie konta e-mail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9CE399" w14:textId="77777777" w:rsidR="007E3147" w:rsidRPr="00264103" w:rsidRDefault="007E3147" w:rsidP="007E31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>systematyczny dostęp do komputera podłączonego do Internetu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453ED" w14:textId="77777777" w:rsidR="007E3147" w:rsidRPr="004E31F1" w:rsidRDefault="007E3147" w:rsidP="007E3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 xml:space="preserve">Zajęcia odbywają się w formie </w:t>
      </w:r>
      <w:r>
        <w:rPr>
          <w:rFonts w:ascii="Times New Roman" w:hAnsi="Times New Roman" w:cs="Times New Roman"/>
          <w:b/>
          <w:sz w:val="24"/>
          <w:szCs w:val="24"/>
        </w:rPr>
        <w:t>online</w:t>
      </w:r>
      <w:r w:rsidRPr="004E31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A481CA" w14:textId="77777777" w:rsidR="007E3147" w:rsidRPr="004E31F1" w:rsidRDefault="007E3147" w:rsidP="007E3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>Ilość godzin dydaktyczny</w:t>
      </w:r>
      <w:r>
        <w:rPr>
          <w:rFonts w:ascii="Times New Roman" w:hAnsi="Times New Roman" w:cs="Times New Roman"/>
          <w:b/>
          <w:sz w:val="24"/>
          <w:szCs w:val="24"/>
        </w:rPr>
        <w:t>ch – 40</w:t>
      </w:r>
    </w:p>
    <w:p w14:paraId="1914024B" w14:textId="77777777" w:rsidR="007E3147" w:rsidRPr="004E31F1" w:rsidRDefault="007E3147" w:rsidP="007E3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>Zasady pracy podczas sieci</w:t>
      </w:r>
    </w:p>
    <w:p w14:paraId="2FA8BDE8" w14:textId="77777777" w:rsidR="007E3147" w:rsidRPr="004E31F1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 xml:space="preserve"> Interaktywność  sieci  wymaga systematycznego zaangażowania uczestników</w:t>
      </w:r>
    </w:p>
    <w:p w14:paraId="0ABE1124" w14:textId="4630DA1E" w:rsidR="007E3147" w:rsidRPr="00314B95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 xml:space="preserve"> i terminowego wykonywania aktywności przewidzianych w kolejnych blokach. </w:t>
      </w:r>
    </w:p>
    <w:p w14:paraId="38A44D33" w14:textId="77777777" w:rsidR="007E3147" w:rsidRPr="004E31F1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 xml:space="preserve">Zasady komunikacji </w:t>
      </w:r>
    </w:p>
    <w:p w14:paraId="12325D12" w14:textId="33920B7B" w:rsidR="007E3147" w:rsidRPr="004E31F1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sieci</w:t>
      </w:r>
      <w:r w:rsidRPr="004E31F1">
        <w:rPr>
          <w:rFonts w:ascii="Times New Roman" w:hAnsi="Times New Roman" w:cs="Times New Roman"/>
          <w:sz w:val="24"/>
          <w:szCs w:val="24"/>
        </w:rPr>
        <w:t xml:space="preserve">  uczestnicy będą mogli komunikować się wykorzystując  narzędzia dostępne na </w:t>
      </w:r>
      <w:r w:rsidR="00314B95">
        <w:rPr>
          <w:rFonts w:ascii="Times New Roman" w:hAnsi="Times New Roman" w:cs="Times New Roman"/>
          <w:sz w:val="24"/>
          <w:szCs w:val="24"/>
        </w:rPr>
        <w:t xml:space="preserve">platformie </w:t>
      </w:r>
      <w:r>
        <w:rPr>
          <w:rFonts w:ascii="Times New Roman" w:hAnsi="Times New Roman" w:cs="Times New Roman"/>
          <w:sz w:val="24"/>
          <w:szCs w:val="24"/>
        </w:rPr>
        <w:t>ZPE</w:t>
      </w:r>
      <w:r w:rsidRPr="004E31F1">
        <w:rPr>
          <w:rFonts w:ascii="Times New Roman" w:hAnsi="Times New Roman" w:cs="Times New Roman"/>
          <w:sz w:val="24"/>
          <w:szCs w:val="24"/>
        </w:rPr>
        <w:t xml:space="preserve">, jak również za  pośrednictwem poczty elektronicznej. Głównym </w:t>
      </w:r>
      <w:r w:rsidRPr="004E31F1">
        <w:rPr>
          <w:rFonts w:ascii="Times New Roman" w:hAnsi="Times New Roman" w:cs="Times New Roman"/>
          <w:sz w:val="24"/>
          <w:szCs w:val="24"/>
        </w:rPr>
        <w:lastRenderedPageBreak/>
        <w:t>miejscem  służącym wymianie informacji pomiędzy sobą są fora. Oprócz tego pewne zadania będą wymagały wymiany informacji  przy użyciu konta 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93037" w14:textId="77777777" w:rsidR="007E3147" w:rsidRPr="004E31F1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>Zasady uczestnictwa  w forum</w:t>
      </w:r>
    </w:p>
    <w:p w14:paraId="142B7C0F" w14:textId="1F608E66" w:rsidR="007E3147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sieci</w:t>
      </w:r>
      <w:r w:rsidRPr="004E31F1">
        <w:rPr>
          <w:rFonts w:ascii="Times New Roman" w:hAnsi="Times New Roman" w:cs="Times New Roman"/>
          <w:sz w:val="24"/>
          <w:szCs w:val="24"/>
        </w:rPr>
        <w:t xml:space="preserve"> dostępne będą fora  służące tylko i wyłącznie wymianie i podawaniu informacji dotyczących sam</w:t>
      </w:r>
      <w:r w:rsidR="00CD01A9">
        <w:rPr>
          <w:rFonts w:ascii="Times New Roman" w:hAnsi="Times New Roman" w:cs="Times New Roman"/>
          <w:sz w:val="24"/>
          <w:szCs w:val="24"/>
        </w:rPr>
        <w:t>ych sieci</w:t>
      </w:r>
      <w:r w:rsidRPr="004E31F1">
        <w:rPr>
          <w:rFonts w:ascii="Times New Roman" w:hAnsi="Times New Roman" w:cs="Times New Roman"/>
          <w:sz w:val="24"/>
          <w:szCs w:val="24"/>
        </w:rPr>
        <w:t xml:space="preserve">, czy uczestników. </w:t>
      </w:r>
    </w:p>
    <w:p w14:paraId="63430943" w14:textId="77777777" w:rsidR="007E3147" w:rsidRPr="004E31F1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>Wśród nich są:</w:t>
      </w:r>
    </w:p>
    <w:p w14:paraId="1DC749ED" w14:textId="2E5947D0" w:rsidR="007E3147" w:rsidRPr="00AB389A" w:rsidRDefault="007E3147" w:rsidP="007E31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389A">
        <w:rPr>
          <w:rFonts w:ascii="Times New Roman" w:hAnsi="Times New Roman" w:cs="Times New Roman"/>
          <w:sz w:val="24"/>
          <w:szCs w:val="24"/>
        </w:rPr>
        <w:t>Forum: Forum otwarte do dyskusji na temat:</w:t>
      </w:r>
      <w:r w:rsidRPr="00AB3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1A9">
        <w:rPr>
          <w:rFonts w:ascii="Times New Roman" w:hAnsi="Times New Roman" w:cs="Times New Roman"/>
          <w:bCs/>
          <w:sz w:val="24"/>
          <w:szCs w:val="24"/>
        </w:rPr>
        <w:t xml:space="preserve">Pozytywna psychologia w edukacji </w:t>
      </w:r>
      <w:r w:rsidRPr="00AB389A">
        <w:rPr>
          <w:rFonts w:ascii="Times New Roman" w:hAnsi="Times New Roman" w:cs="Times New Roman"/>
          <w:sz w:val="24"/>
          <w:szCs w:val="24"/>
        </w:rPr>
        <w:t>znajdują się tutaj wszystkie informacje związane z przebiegiem sieci.</w:t>
      </w:r>
    </w:p>
    <w:p w14:paraId="016BC2DF" w14:textId="77777777" w:rsidR="007E3147" w:rsidRPr="00264103" w:rsidRDefault="007E3147" w:rsidP="007E31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64103">
        <w:rPr>
          <w:rFonts w:ascii="Times New Roman" w:hAnsi="Times New Roman" w:cs="Times New Roman"/>
          <w:sz w:val="24"/>
          <w:szCs w:val="24"/>
        </w:rPr>
        <w:t>a tym forum uczestnicy będą zadawali pytania dotyczące sposobów rozwiązywania napotkanych przez nich problemów w czasie wykonywania zadań i innych aktywności.</w:t>
      </w:r>
    </w:p>
    <w:p w14:paraId="1E1F9A37" w14:textId="77777777" w:rsidR="007E3147" w:rsidRPr="00AB389A" w:rsidRDefault="007E3147" w:rsidP="007E31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9A">
        <w:rPr>
          <w:rFonts w:ascii="Times New Roman" w:hAnsi="Times New Roman" w:cs="Times New Roman"/>
          <w:sz w:val="24"/>
          <w:szCs w:val="24"/>
        </w:rPr>
        <w:t>Możliwe tutaj będzie przedstawienie się uczestników, napisanie kilku zdań  o sobie.</w:t>
      </w:r>
    </w:p>
    <w:p w14:paraId="3D6BE21C" w14:textId="77777777" w:rsidR="007E3147" w:rsidRPr="00AB389A" w:rsidRDefault="007E3147" w:rsidP="007E3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F1">
        <w:rPr>
          <w:rFonts w:ascii="Times New Roman" w:hAnsi="Times New Roman" w:cs="Times New Roman"/>
          <w:b/>
          <w:sz w:val="24"/>
          <w:szCs w:val="24"/>
        </w:rPr>
        <w:t>3. Zakres treści sieci z podziałem na bloki: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3229"/>
        <w:gridCol w:w="5027"/>
      </w:tblGrid>
      <w:tr w:rsidR="007E3147" w:rsidRPr="00AB389A" w14:paraId="5AE29192" w14:textId="77777777" w:rsidTr="00315D84">
        <w:tc>
          <w:tcPr>
            <w:tcW w:w="817" w:type="dxa"/>
          </w:tcPr>
          <w:p w14:paraId="6ECE1F01" w14:textId="77777777" w:rsidR="007E3147" w:rsidRPr="00AB389A" w:rsidRDefault="007E3147" w:rsidP="0031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9A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14:paraId="74884ED0" w14:textId="77777777" w:rsidR="007E3147" w:rsidRPr="00AB389A" w:rsidRDefault="007E3147" w:rsidP="0031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9A">
              <w:rPr>
                <w:rFonts w:ascii="Times New Roman" w:hAnsi="Times New Roman" w:cs="Times New Roman"/>
                <w:b/>
                <w:sz w:val="24"/>
                <w:szCs w:val="24"/>
              </w:rPr>
              <w:t>Bloki tematyczne</w:t>
            </w:r>
          </w:p>
        </w:tc>
        <w:tc>
          <w:tcPr>
            <w:tcW w:w="5150" w:type="dxa"/>
          </w:tcPr>
          <w:p w14:paraId="2C447FAB" w14:textId="77777777" w:rsidR="007E3147" w:rsidRPr="00AB389A" w:rsidRDefault="007E3147" w:rsidP="0031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9A">
              <w:rPr>
                <w:rFonts w:ascii="Times New Roman" w:hAnsi="Times New Roman" w:cs="Times New Roman"/>
                <w:b/>
                <w:sz w:val="24"/>
                <w:szCs w:val="24"/>
              </w:rPr>
              <w:t>Treści tematyczne</w:t>
            </w:r>
          </w:p>
        </w:tc>
      </w:tr>
      <w:tr w:rsidR="007E3147" w:rsidRPr="00AB389A" w14:paraId="0CA84B47" w14:textId="77777777" w:rsidTr="00315D84">
        <w:tc>
          <w:tcPr>
            <w:tcW w:w="817" w:type="dxa"/>
          </w:tcPr>
          <w:p w14:paraId="40F76EB2" w14:textId="77777777" w:rsidR="007E3147" w:rsidRPr="000D1C6E" w:rsidRDefault="007E3147" w:rsidP="00315D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6F5E88A4" w14:textId="7C2E4B1E" w:rsidR="007E3147" w:rsidRPr="00AB389A" w:rsidRDefault="00CD01A9" w:rsidP="00315D84">
            <w:pPr>
              <w:spacing w:line="36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CD01A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ABC psychologii pozytywnej</w:t>
            </w:r>
          </w:p>
        </w:tc>
        <w:tc>
          <w:tcPr>
            <w:tcW w:w="5150" w:type="dxa"/>
          </w:tcPr>
          <w:p w14:paraId="2ABFAAA7" w14:textId="77777777" w:rsidR="00CD01A9" w:rsidRPr="00CD01A9" w:rsidRDefault="00CD01A9" w:rsidP="00315D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CD01A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Styl wyjaśniania zdarzeń.</w:t>
            </w:r>
          </w:p>
          <w:p w14:paraId="16029CD1" w14:textId="57435112" w:rsidR="00CD01A9" w:rsidRPr="00CD01A9" w:rsidRDefault="00CD01A9" w:rsidP="00315D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CD01A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Różnice miedzy ludźmi szczęśliwymi </w:t>
            </w:r>
            <w:r w:rsid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br/>
            </w:r>
            <w:r w:rsidRPr="00CD01A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i nieszczęśliwymi.</w:t>
            </w:r>
          </w:p>
          <w:p w14:paraId="2AF824CB" w14:textId="494A0127" w:rsidR="007E3147" w:rsidRPr="00D565E9" w:rsidRDefault="00CD01A9" w:rsidP="00315D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CD01A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Złudzenie gracza.</w:t>
            </w:r>
          </w:p>
        </w:tc>
      </w:tr>
      <w:tr w:rsidR="007E3147" w:rsidRPr="00AB389A" w14:paraId="007A73FD" w14:textId="77777777" w:rsidTr="00315D84">
        <w:trPr>
          <w:trHeight w:val="318"/>
        </w:trPr>
        <w:tc>
          <w:tcPr>
            <w:tcW w:w="817" w:type="dxa"/>
          </w:tcPr>
          <w:p w14:paraId="2F5C99DE" w14:textId="77777777" w:rsidR="007E3147" w:rsidRPr="000D1C6E" w:rsidRDefault="007E3147" w:rsidP="00315D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E87A089" w14:textId="217F8953" w:rsidR="007E3147" w:rsidRPr="00AB389A" w:rsidRDefault="00395BC9" w:rsidP="00315D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C9">
              <w:rPr>
                <w:rFonts w:ascii="Times New Roman" w:hAnsi="Times New Roman" w:cs="Times New Roman"/>
                <w:bCs/>
                <w:sz w:val="24"/>
                <w:szCs w:val="24"/>
              </w:rPr>
              <w:t>Optymizm receptą na sukces.</w:t>
            </w:r>
          </w:p>
        </w:tc>
        <w:tc>
          <w:tcPr>
            <w:tcW w:w="5150" w:type="dxa"/>
          </w:tcPr>
          <w:p w14:paraId="4D1911CC" w14:textId="77777777" w:rsidR="00395BC9" w:rsidRPr="00395BC9" w:rsidRDefault="00395BC9" w:rsidP="00315D84">
            <w:pPr>
              <w:pStyle w:val="Akapitzlist"/>
              <w:numPr>
                <w:ilvl w:val="0"/>
                <w:numId w:val="15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5BC9">
              <w:rPr>
                <w:rFonts w:ascii="Times New Roman" w:hAnsi="Times New Roman" w:cs="Times New Roman"/>
                <w:sz w:val="24"/>
                <w:szCs w:val="24"/>
              </w:rPr>
              <w:t>Hedonistyczna regulacja nastroju.</w:t>
            </w:r>
          </w:p>
          <w:p w14:paraId="55CC8FF5" w14:textId="4452A532" w:rsidR="00395BC9" w:rsidRPr="00395BC9" w:rsidRDefault="00395BC9" w:rsidP="00315D84">
            <w:pPr>
              <w:pStyle w:val="Akapitzlist"/>
              <w:numPr>
                <w:ilvl w:val="0"/>
                <w:numId w:val="15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5BC9">
              <w:rPr>
                <w:rFonts w:ascii="Times New Roman" w:hAnsi="Times New Roman" w:cs="Times New Roman"/>
                <w:sz w:val="24"/>
                <w:szCs w:val="24"/>
              </w:rPr>
              <w:t>Cebulowa teoria szczęścia.</w:t>
            </w:r>
          </w:p>
          <w:p w14:paraId="11583874" w14:textId="32B34583" w:rsidR="007E3147" w:rsidRPr="008212B5" w:rsidRDefault="00395BC9" w:rsidP="00315D84">
            <w:pPr>
              <w:pStyle w:val="Akapitzlist"/>
              <w:numPr>
                <w:ilvl w:val="0"/>
                <w:numId w:val="15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5BC9">
              <w:rPr>
                <w:rFonts w:ascii="Times New Roman" w:hAnsi="Times New Roman" w:cs="Times New Roman"/>
                <w:sz w:val="24"/>
                <w:szCs w:val="24"/>
              </w:rPr>
              <w:t>Pielęgnowanie wdzięczności.</w:t>
            </w:r>
          </w:p>
        </w:tc>
      </w:tr>
      <w:tr w:rsidR="007E3147" w:rsidRPr="00AB389A" w14:paraId="65BA2907" w14:textId="77777777" w:rsidTr="00315D84">
        <w:tc>
          <w:tcPr>
            <w:tcW w:w="817" w:type="dxa"/>
          </w:tcPr>
          <w:p w14:paraId="74C06D13" w14:textId="77777777" w:rsidR="007E3147" w:rsidRPr="000D1C6E" w:rsidRDefault="007E3147" w:rsidP="00315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15256CA4" w14:textId="25C1BF00" w:rsidR="007E3147" w:rsidRPr="00AB389A" w:rsidRDefault="00395BC9" w:rsidP="00315D84">
            <w:pPr>
              <w:suppressLineNumbers/>
              <w:spacing w:line="36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 filary motywacji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wewnętrznej.</w:t>
            </w:r>
          </w:p>
        </w:tc>
        <w:tc>
          <w:tcPr>
            <w:tcW w:w="5150" w:type="dxa"/>
          </w:tcPr>
          <w:p w14:paraId="1D2E0FCA" w14:textId="77777777" w:rsidR="00395BC9" w:rsidRPr="00395BC9" w:rsidRDefault="00395BC9" w:rsidP="00315D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Jak kształtować wewnątrzsterowność?</w:t>
            </w:r>
          </w:p>
          <w:p w14:paraId="0B208869" w14:textId="536BA32C" w:rsidR="00395BC9" w:rsidRPr="00395BC9" w:rsidRDefault="00395BC9" w:rsidP="00315D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Czym skutkuje </w:t>
            </w:r>
            <w:proofErr w:type="spellStart"/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zewnątrzsterowny</w:t>
            </w:r>
            <w:proofErr w:type="spellEnd"/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sposób oddziaływania?</w:t>
            </w:r>
          </w:p>
          <w:p w14:paraId="7A1DD751" w14:textId="2299A845" w:rsidR="00395BC9" w:rsidRPr="00395BC9" w:rsidRDefault="00395BC9" w:rsidP="00315D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Motywacja błyskawiczna.</w:t>
            </w:r>
          </w:p>
          <w:p w14:paraId="65DA40F3" w14:textId="4E2F753D" w:rsidR="00395BC9" w:rsidRPr="00395BC9" w:rsidRDefault="00395BC9" w:rsidP="00315D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proofErr w:type="spellStart"/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Samomotywacja</w:t>
            </w:r>
            <w:proofErr w:type="spellEnd"/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cel SMART.</w:t>
            </w:r>
          </w:p>
          <w:p w14:paraId="36E7627D" w14:textId="1F014180" w:rsidR="007E3147" w:rsidRPr="00315D84" w:rsidRDefault="00395BC9" w:rsidP="00315D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Pytania kartezjańskie.</w:t>
            </w:r>
          </w:p>
        </w:tc>
      </w:tr>
      <w:tr w:rsidR="007E3147" w:rsidRPr="00AB389A" w14:paraId="35686459" w14:textId="77777777" w:rsidTr="00315D84">
        <w:trPr>
          <w:trHeight w:val="338"/>
        </w:trPr>
        <w:tc>
          <w:tcPr>
            <w:tcW w:w="817" w:type="dxa"/>
          </w:tcPr>
          <w:p w14:paraId="31C4E6A8" w14:textId="77777777" w:rsidR="007E3147" w:rsidRPr="000D1C6E" w:rsidRDefault="007E3147" w:rsidP="00315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69D19132" w14:textId="7539B597" w:rsidR="007E3147" w:rsidRPr="00AB389A" w:rsidRDefault="00395BC9" w:rsidP="00315D84">
            <w:pPr>
              <w:spacing w:after="120" w:line="36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Zasada zaangażowania</w:t>
            </w:r>
          </w:p>
        </w:tc>
        <w:tc>
          <w:tcPr>
            <w:tcW w:w="5150" w:type="dxa"/>
          </w:tcPr>
          <w:p w14:paraId="7F606F3D" w14:textId="77777777" w:rsidR="00395BC9" w:rsidRPr="00395BC9" w:rsidRDefault="00395BC9" w:rsidP="00315D8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Stopa w drzwiach.</w:t>
            </w:r>
          </w:p>
          <w:p w14:paraId="3198738B" w14:textId="635FA6CC" w:rsidR="00395BC9" w:rsidRPr="00395BC9" w:rsidRDefault="00395BC9" w:rsidP="00315D8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Jak uczyć wytrwałości?</w:t>
            </w:r>
          </w:p>
          <w:p w14:paraId="4095630E" w14:textId="1BC3B4B5" w:rsidR="00395BC9" w:rsidRPr="00395BC9" w:rsidRDefault="00395BC9" w:rsidP="00315D8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Praca na przeszkodach.</w:t>
            </w:r>
          </w:p>
          <w:p w14:paraId="3E05D578" w14:textId="2E43107B" w:rsidR="00395BC9" w:rsidRPr="00395BC9" w:rsidRDefault="00395BC9" w:rsidP="00315D8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Metoda małych kroków.</w:t>
            </w:r>
          </w:p>
          <w:p w14:paraId="30B89CE9" w14:textId="7C1AFD52" w:rsidR="007E3147" w:rsidRPr="009D74D1" w:rsidRDefault="00395BC9" w:rsidP="00315D8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95BC9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Myśli angażujące do nauki.</w:t>
            </w:r>
          </w:p>
        </w:tc>
      </w:tr>
      <w:tr w:rsidR="007E3147" w:rsidRPr="00AB389A" w14:paraId="7210DEA4" w14:textId="77777777" w:rsidTr="00315D84">
        <w:tc>
          <w:tcPr>
            <w:tcW w:w="817" w:type="dxa"/>
          </w:tcPr>
          <w:p w14:paraId="00DE6BAC" w14:textId="77777777" w:rsidR="007E3147" w:rsidRPr="000D1C6E" w:rsidRDefault="007E3147" w:rsidP="00315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6FD567F1" w14:textId="7944489F" w:rsidR="007E3147" w:rsidRPr="00AB389A" w:rsidRDefault="00315D84" w:rsidP="00315D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Na ile Twój sukces..</w:t>
            </w:r>
          </w:p>
        </w:tc>
        <w:tc>
          <w:tcPr>
            <w:tcW w:w="5150" w:type="dxa"/>
          </w:tcPr>
          <w:p w14:paraId="5CCD3EEE" w14:textId="77777777" w:rsidR="00315D84" w:rsidRPr="00315D84" w:rsidRDefault="00315D84" w:rsidP="00315D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11 nawyków ludzi sukcesu.</w:t>
            </w:r>
          </w:p>
          <w:p w14:paraId="48F42AD2" w14:textId="16519812" w:rsidR="00315D84" w:rsidRPr="00315D84" w:rsidRDefault="00315D84" w:rsidP="00315D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Optymizm receptą na sukces.</w:t>
            </w:r>
          </w:p>
          <w:p w14:paraId="5A1B8584" w14:textId="6B75D332" w:rsidR="00315D84" w:rsidRPr="00315D84" w:rsidRDefault="00315D84" w:rsidP="00315D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Planowanie z przyszłości.</w:t>
            </w:r>
          </w:p>
          <w:p w14:paraId="22F37D0B" w14:textId="442A3A91" w:rsidR="007E3147" w:rsidRPr="009D74D1" w:rsidRDefault="00315D84" w:rsidP="00315D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 xml:space="preserve">Zasada </w:t>
            </w:r>
            <w:proofErr w:type="spellStart"/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Pareto</w:t>
            </w:r>
            <w:proofErr w:type="spellEnd"/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147" w:rsidRPr="00AB389A" w14:paraId="3CEF42FE" w14:textId="77777777" w:rsidTr="00315D84">
        <w:trPr>
          <w:trHeight w:val="435"/>
        </w:trPr>
        <w:tc>
          <w:tcPr>
            <w:tcW w:w="817" w:type="dxa"/>
          </w:tcPr>
          <w:p w14:paraId="0C3A3D01" w14:textId="77777777" w:rsidR="007E3147" w:rsidRPr="000D1C6E" w:rsidRDefault="007E3147" w:rsidP="00315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14319EB" w14:textId="442EACC3" w:rsidR="007E3147" w:rsidRPr="00AB389A" w:rsidRDefault="00315D84" w:rsidP="00315D84">
            <w:pPr>
              <w:spacing w:before="114" w:after="114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ja-JP" w:bidi="fa-IR"/>
              </w:rPr>
            </w:pPr>
            <w:r w:rsidRPr="00315D8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ja-JP" w:bidi="fa-IR"/>
              </w:rPr>
              <w:t>Dwie strony medalu</w:t>
            </w:r>
          </w:p>
        </w:tc>
        <w:tc>
          <w:tcPr>
            <w:tcW w:w="5150" w:type="dxa"/>
          </w:tcPr>
          <w:p w14:paraId="036E4AED" w14:textId="77777777" w:rsidR="00315D84" w:rsidRPr="00315D84" w:rsidRDefault="00315D84" w:rsidP="00315D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Lemoniada z cytryny.</w:t>
            </w:r>
          </w:p>
          <w:p w14:paraId="393D0977" w14:textId="7D1C36CB" w:rsidR="00315D84" w:rsidRPr="00315D84" w:rsidRDefault="00315D84" w:rsidP="00315D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Sześć cnót.</w:t>
            </w:r>
          </w:p>
          <w:p w14:paraId="75A0E9E0" w14:textId="4347BF6B" w:rsidR="00315D84" w:rsidRPr="00315D84" w:rsidRDefault="00315D84" w:rsidP="00315D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Błędy, które wyszły na dobre.</w:t>
            </w:r>
          </w:p>
          <w:p w14:paraId="36141ED3" w14:textId="0B4FD04E" w:rsidR="007E3147" w:rsidRPr="00552354" w:rsidRDefault="00315D84" w:rsidP="00315D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Czy średniak wygrywa?</w:t>
            </w:r>
          </w:p>
        </w:tc>
      </w:tr>
      <w:tr w:rsidR="007E3147" w:rsidRPr="00AB389A" w14:paraId="66F5D19A" w14:textId="77777777" w:rsidTr="00315D84">
        <w:tc>
          <w:tcPr>
            <w:tcW w:w="817" w:type="dxa"/>
          </w:tcPr>
          <w:p w14:paraId="41E9E8E8" w14:textId="77777777" w:rsidR="007E3147" w:rsidRPr="000D1C6E" w:rsidRDefault="007E3147" w:rsidP="00315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4598F5EE" w14:textId="6E93B67E" w:rsidR="007E3147" w:rsidRPr="00AB389A" w:rsidRDefault="00315D84" w:rsidP="00315D84">
            <w:pPr>
              <w:spacing w:line="36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Role grupowe</w:t>
            </w:r>
          </w:p>
        </w:tc>
        <w:tc>
          <w:tcPr>
            <w:tcW w:w="5150" w:type="dxa"/>
          </w:tcPr>
          <w:p w14:paraId="1653F575" w14:textId="77777777" w:rsidR="00315D84" w:rsidRPr="00315D84" w:rsidRDefault="00315D84" w:rsidP="00315D8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Efektywny zespół - charakterystyka.</w:t>
            </w:r>
          </w:p>
          <w:p w14:paraId="0942E91E" w14:textId="0C664703" w:rsidR="007E3147" w:rsidRPr="00787CD6" w:rsidRDefault="00315D84" w:rsidP="00315D8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4">
              <w:rPr>
                <w:rFonts w:ascii="Times New Roman" w:hAnsi="Times New Roman" w:cs="Times New Roman"/>
                <w:sz w:val="24"/>
                <w:szCs w:val="24"/>
              </w:rPr>
              <w:t>Korzyści pracy z zespołem.</w:t>
            </w:r>
          </w:p>
        </w:tc>
      </w:tr>
      <w:tr w:rsidR="007E3147" w:rsidRPr="00AB389A" w14:paraId="026748FD" w14:textId="77777777" w:rsidTr="00315D84">
        <w:trPr>
          <w:trHeight w:val="1228"/>
        </w:trPr>
        <w:tc>
          <w:tcPr>
            <w:tcW w:w="817" w:type="dxa"/>
          </w:tcPr>
          <w:p w14:paraId="7F76F980" w14:textId="77777777" w:rsidR="007E3147" w:rsidRPr="000D1C6E" w:rsidRDefault="007E3147" w:rsidP="00315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124EADAC" w14:textId="378D6612" w:rsidR="007E3147" w:rsidRPr="00AB389A" w:rsidRDefault="00315D84" w:rsidP="00315D84">
            <w:pPr>
              <w:spacing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Działania nauczyciela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br/>
            </w:r>
            <w:r w:rsidRP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w poszczególnych fazach pracy zespołowej.</w:t>
            </w:r>
          </w:p>
        </w:tc>
        <w:tc>
          <w:tcPr>
            <w:tcW w:w="5150" w:type="dxa"/>
          </w:tcPr>
          <w:p w14:paraId="039EFD4D" w14:textId="33CCEA3F" w:rsidR="00315D84" w:rsidRPr="00315D84" w:rsidRDefault="00315D84" w:rsidP="00315D84">
            <w:pPr>
              <w:pStyle w:val="Akapitzlist"/>
              <w:numPr>
                <w:ilvl w:val="0"/>
                <w:numId w:val="14"/>
              </w:numPr>
              <w:spacing w:before="100"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Etapy pracy zespołowej.</w:t>
            </w:r>
          </w:p>
          <w:p w14:paraId="05683344" w14:textId="17ED40EF" w:rsidR="00315D84" w:rsidRPr="00315D84" w:rsidRDefault="00315D84" w:rsidP="00315D84">
            <w:pPr>
              <w:pStyle w:val="Akapitzlist"/>
              <w:numPr>
                <w:ilvl w:val="0"/>
                <w:numId w:val="14"/>
              </w:numPr>
              <w:spacing w:before="100"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Zasady oceniania pracy zespołowej.</w:t>
            </w:r>
          </w:p>
          <w:p w14:paraId="587B0478" w14:textId="016AD694" w:rsidR="007E3147" w:rsidRPr="005240FC" w:rsidRDefault="00315D84" w:rsidP="00315D84">
            <w:pPr>
              <w:pStyle w:val="Akapitzlist"/>
              <w:numPr>
                <w:ilvl w:val="0"/>
                <w:numId w:val="14"/>
              </w:numPr>
              <w:spacing w:before="100"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315D84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Gwiazda socjometryczna.</w:t>
            </w:r>
          </w:p>
        </w:tc>
      </w:tr>
    </w:tbl>
    <w:p w14:paraId="4F67B9C5" w14:textId="77777777" w:rsidR="007E3147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EACAF" w14:textId="77777777" w:rsidR="007E3147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3988E" w14:textId="77777777" w:rsidR="007E3147" w:rsidRDefault="007E3147" w:rsidP="007E3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A8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0EFED062" w14:textId="77777777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BC9">
        <w:rPr>
          <w:rFonts w:ascii="Times New Roman" w:hAnsi="Times New Roman" w:cs="Times New Roman"/>
          <w:sz w:val="24"/>
          <w:szCs w:val="24"/>
        </w:rPr>
        <w:t>Blum, R., (2009). Psychologia pozytywna w praktyce. 6 cnót głównych i 24 siły dające szczęście, Bauer-</w:t>
      </w:r>
      <w:proofErr w:type="spellStart"/>
      <w:r w:rsidRPr="00395BC9">
        <w:rPr>
          <w:rFonts w:ascii="Times New Roman" w:hAnsi="Times New Roman" w:cs="Times New Roman"/>
          <w:sz w:val="24"/>
          <w:szCs w:val="24"/>
        </w:rPr>
        <w:t>Weltbild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012285EA" w14:textId="281D6C72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Capiga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M. (2015).Motywacja przez wielkie M, Wydawnictwo Rea</w:t>
      </w:r>
    </w:p>
    <w:p w14:paraId="36631798" w14:textId="77777777" w:rsidR="00315D84" w:rsidRDefault="00395BC9" w:rsidP="00315D8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Capiga,M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(2015). Zmierzaj do celu. Rea, Konstancin - Jeziorna</w:t>
      </w:r>
      <w:r w:rsidR="00315D84" w:rsidRPr="00315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0843C" w14:textId="0A7611B3" w:rsidR="00315D84" w:rsidRPr="00315D84" w:rsidRDefault="00315D84" w:rsidP="00315D8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84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>, A. (2009). Psychologia pozytywna. Nauka o szczęściu i ludzkich siłach. Zysk i S-ka, Poznań</w:t>
      </w:r>
    </w:p>
    <w:p w14:paraId="53A27DEC" w14:textId="1615EF27" w:rsidR="00395BC9" w:rsidRPr="00315D84" w:rsidRDefault="00315D84" w:rsidP="00315D8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Czapińsk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J.,(2017). Psychologia szczęścia, Scholar, Warszawa.</w:t>
      </w:r>
    </w:p>
    <w:p w14:paraId="678EEFCC" w14:textId="3BD7D45E" w:rsidR="00314B95" w:rsidRPr="00314B95" w:rsidRDefault="00314B95" w:rsidP="00314B9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4B95">
        <w:rPr>
          <w:rFonts w:ascii="Times New Roman" w:hAnsi="Times New Roman" w:cs="Times New Roman"/>
          <w:sz w:val="24"/>
          <w:szCs w:val="24"/>
        </w:rPr>
        <w:t>Dix,P</w:t>
      </w:r>
      <w:proofErr w:type="spellEnd"/>
      <w:r w:rsidRPr="00314B95">
        <w:rPr>
          <w:rFonts w:ascii="Times New Roman" w:hAnsi="Times New Roman" w:cs="Times New Roman"/>
          <w:sz w:val="24"/>
          <w:szCs w:val="24"/>
        </w:rPr>
        <w:t>. (2015). Jak modelować zachowania uczniów i zarządzać klasą. Wydawnictwo Naukowe PWN</w:t>
      </w:r>
    </w:p>
    <w:p w14:paraId="23CA68BF" w14:textId="77777777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BC9">
        <w:rPr>
          <w:rFonts w:ascii="Times New Roman" w:hAnsi="Times New Roman" w:cs="Times New Roman"/>
          <w:sz w:val="24"/>
          <w:szCs w:val="24"/>
        </w:rPr>
        <w:t>Fortuna, P., (2017). Pozytywna psychologia porażki. GWP, Gdańsk</w:t>
      </w:r>
    </w:p>
    <w:p w14:paraId="0DF8F4B2" w14:textId="5BAECCE6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Franken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R, (2012), Psychologia motywacji. GWP, Sopot</w:t>
      </w:r>
    </w:p>
    <w:p w14:paraId="30FB9D29" w14:textId="12A96033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Geoff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P, (2018). Nowoczesne nauczanie. GWP, Sopot.</w:t>
      </w:r>
    </w:p>
    <w:p w14:paraId="0B636F4A" w14:textId="44C0355D" w:rsidR="00315D84" w:rsidRDefault="00315D84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84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>, D. (2016). Jak nauczyć dziecko optymizmu? Wydawnictwo Jedność.</w:t>
      </w:r>
    </w:p>
    <w:p w14:paraId="717DB8F4" w14:textId="587814E2" w:rsidR="00314B95" w:rsidRDefault="00314B95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4B95">
        <w:rPr>
          <w:rFonts w:ascii="Times New Roman" w:hAnsi="Times New Roman" w:cs="Times New Roman"/>
          <w:sz w:val="24"/>
          <w:szCs w:val="24"/>
        </w:rPr>
        <w:t>Grochowska, N. Sadowska, E. (2005) Lekcje wychowawcze dla nauczyciela.</w:t>
      </w:r>
    </w:p>
    <w:p w14:paraId="58DD8386" w14:textId="4FB71D6E" w:rsidR="00315D84" w:rsidRDefault="00315D84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84">
        <w:rPr>
          <w:rFonts w:ascii="Times New Roman" w:hAnsi="Times New Roman" w:cs="Times New Roman"/>
          <w:sz w:val="24"/>
          <w:szCs w:val="24"/>
        </w:rPr>
        <w:t>Grun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15D84">
        <w:rPr>
          <w:rFonts w:ascii="Times New Roman" w:hAnsi="Times New Roman" w:cs="Times New Roman"/>
          <w:sz w:val="24"/>
          <w:szCs w:val="24"/>
        </w:rPr>
        <w:t>Robben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>, R. (2005), Porażka? Nowa szansa! WAM, Kraków.</w:t>
      </w:r>
    </w:p>
    <w:p w14:paraId="3F999CF0" w14:textId="20C43FE8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Guise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 xml:space="preserve">, S, (2015). </w:t>
      </w:r>
      <w:proofErr w:type="spellStart"/>
      <w:r w:rsidRPr="00395BC9">
        <w:rPr>
          <w:rFonts w:ascii="Times New Roman" w:hAnsi="Times New Roman" w:cs="Times New Roman"/>
          <w:sz w:val="24"/>
          <w:szCs w:val="24"/>
        </w:rPr>
        <w:t>Mininawyki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. Małymi krokami do sukcesu. Helion, Gliwice</w:t>
      </w:r>
    </w:p>
    <w:p w14:paraId="0BE0DFAC" w14:textId="77777777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Kucharewicz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 xml:space="preserve">, I. (2015). Co z tym szczęściem?, </w:t>
      </w:r>
      <w:proofErr w:type="spellStart"/>
      <w:r w:rsidRPr="00395BC9">
        <w:rPr>
          <w:rFonts w:ascii="Times New Roman" w:hAnsi="Times New Roman" w:cs="Times New Roman"/>
          <w:sz w:val="24"/>
          <w:szCs w:val="24"/>
        </w:rPr>
        <w:t>Edgard,</w:t>
      </w:r>
      <w:proofErr w:type="spellEnd"/>
    </w:p>
    <w:p w14:paraId="05A95448" w14:textId="77777777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BC9">
        <w:rPr>
          <w:rFonts w:ascii="Times New Roman" w:hAnsi="Times New Roman" w:cs="Times New Roman"/>
          <w:sz w:val="24"/>
          <w:szCs w:val="24"/>
        </w:rPr>
        <w:t>Larsson, L., (2015). WDZIĘCZNOŚĆ Najtańszy bilet do szczęścia. Wydawnictwo Czarna Owca</w:t>
      </w:r>
    </w:p>
    <w:p w14:paraId="77DE2907" w14:textId="6D1E09AE" w:rsidR="00315D84" w:rsidRDefault="00315D84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84">
        <w:rPr>
          <w:rFonts w:ascii="Times New Roman" w:hAnsi="Times New Roman" w:cs="Times New Roman"/>
          <w:sz w:val="24"/>
          <w:szCs w:val="24"/>
        </w:rPr>
        <w:t>Matthews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 xml:space="preserve"> ,A. (2016), Bądź szczęśliwy. K.E. Libe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2928626B" w14:textId="11AE1B48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Moszyńska,A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C9">
        <w:rPr>
          <w:rFonts w:ascii="Times New Roman" w:hAnsi="Times New Roman" w:cs="Times New Roman"/>
          <w:sz w:val="24"/>
          <w:szCs w:val="24"/>
        </w:rPr>
        <w:t>Owczarska,B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C9">
        <w:rPr>
          <w:rFonts w:ascii="Times New Roman" w:hAnsi="Times New Roman" w:cs="Times New Roman"/>
          <w:sz w:val="24"/>
          <w:szCs w:val="24"/>
        </w:rPr>
        <w:t>Brudnik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E.(2011), Ja i mój uczeń pracujemy aktywnie. Jedność, Kielce.</w:t>
      </w:r>
    </w:p>
    <w:p w14:paraId="39AE8F80" w14:textId="2B0A5378" w:rsidR="00315D84" w:rsidRPr="00315D84" w:rsidRDefault="00315D84" w:rsidP="00315D8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84">
        <w:rPr>
          <w:rFonts w:ascii="Times New Roman" w:hAnsi="Times New Roman" w:cs="Times New Roman"/>
          <w:sz w:val="24"/>
          <w:szCs w:val="24"/>
        </w:rPr>
        <w:t>Plummer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84">
        <w:rPr>
          <w:rFonts w:ascii="Times New Roman" w:hAnsi="Times New Roman" w:cs="Times New Roman"/>
          <w:sz w:val="24"/>
          <w:szCs w:val="24"/>
        </w:rPr>
        <w:t>Deborah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>, M, (2013). Jak rozwinąć u dzieci poczucie wartości.</w:t>
      </w:r>
      <w:r w:rsidR="00314B95">
        <w:rPr>
          <w:rFonts w:ascii="Times New Roman" w:hAnsi="Times New Roman" w:cs="Times New Roman"/>
          <w:sz w:val="24"/>
          <w:szCs w:val="24"/>
        </w:rPr>
        <w:t xml:space="preserve"> </w:t>
      </w:r>
      <w:r w:rsidRPr="00315D84">
        <w:rPr>
          <w:rFonts w:ascii="Times New Roman" w:hAnsi="Times New Roman" w:cs="Times New Roman"/>
          <w:sz w:val="24"/>
          <w:szCs w:val="24"/>
        </w:rPr>
        <w:t>Wydawnictwo Edukacyjne Fraszka</w:t>
      </w:r>
    </w:p>
    <w:p w14:paraId="73C3B9B2" w14:textId="77777777" w:rsidR="00314B95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C9">
        <w:rPr>
          <w:rFonts w:ascii="Times New Roman" w:hAnsi="Times New Roman" w:cs="Times New Roman"/>
          <w:sz w:val="24"/>
          <w:szCs w:val="24"/>
        </w:rPr>
        <w:t>Seligman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, M. (2007). Optymizmu można się nauczyć. Jak zmienić swoje myślenie i swoje życie. Media Rodzina.</w:t>
      </w:r>
    </w:p>
    <w:p w14:paraId="5B011976" w14:textId="4F1A8EE6" w:rsidR="00395BC9" w:rsidRDefault="00314B95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4B95">
        <w:rPr>
          <w:rFonts w:ascii="Times New Roman" w:hAnsi="Times New Roman" w:cs="Times New Roman"/>
          <w:sz w:val="24"/>
          <w:szCs w:val="24"/>
        </w:rPr>
        <w:t>Stewart, J. (red.), (2000). Mosty zamiast murów. Warszawa: Wydawnictwo Naukowe PWN</w:t>
      </w:r>
      <w:r w:rsidR="00395BC9" w:rsidRPr="00395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50765" w14:textId="00F95942" w:rsidR="00315D84" w:rsidRDefault="00315D84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D84">
        <w:rPr>
          <w:rFonts w:ascii="Times New Roman" w:hAnsi="Times New Roman" w:cs="Times New Roman"/>
          <w:sz w:val="24"/>
          <w:szCs w:val="24"/>
        </w:rPr>
        <w:t xml:space="preserve">Sunderland, M. (2019), Niska samoocena u dzieci. GWP, </w:t>
      </w:r>
      <w:proofErr w:type="spellStart"/>
      <w:r w:rsidRPr="00315D84">
        <w:rPr>
          <w:rFonts w:ascii="Times New Roman" w:hAnsi="Times New Roman" w:cs="Times New Roman"/>
          <w:sz w:val="24"/>
          <w:szCs w:val="24"/>
        </w:rPr>
        <w:t>Sopo</w:t>
      </w:r>
      <w:proofErr w:type="spellEnd"/>
    </w:p>
    <w:p w14:paraId="466C59A6" w14:textId="05E27076" w:rsidR="00395BC9" w:rsidRP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BC9">
        <w:rPr>
          <w:rFonts w:ascii="Times New Roman" w:hAnsi="Times New Roman" w:cs="Times New Roman"/>
          <w:sz w:val="24"/>
          <w:szCs w:val="24"/>
        </w:rPr>
        <w:t>Trzebińska, E.(2008). Psychologia pozytywna. Wydawnictwa Akademickie i Profesjonalne.</w:t>
      </w:r>
    </w:p>
    <w:p w14:paraId="1D4C34F1" w14:textId="77777777" w:rsidR="00395BC9" w:rsidRDefault="00395BC9" w:rsidP="00395B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BC9">
        <w:rPr>
          <w:rFonts w:ascii="Times New Roman" w:hAnsi="Times New Roman" w:cs="Times New Roman"/>
          <w:sz w:val="24"/>
          <w:szCs w:val="24"/>
        </w:rPr>
        <w:t xml:space="preserve">Webster, R. (2010). Jak przyciągnąć szczęście? </w:t>
      </w:r>
      <w:proofErr w:type="spellStart"/>
      <w:r w:rsidRPr="00395BC9">
        <w:rPr>
          <w:rFonts w:ascii="Times New Roman" w:hAnsi="Times New Roman" w:cs="Times New Roman"/>
          <w:sz w:val="24"/>
          <w:szCs w:val="24"/>
        </w:rPr>
        <w:t>Illuminatio</w:t>
      </w:r>
      <w:proofErr w:type="spellEnd"/>
      <w:r w:rsidRPr="00395BC9">
        <w:rPr>
          <w:rFonts w:ascii="Times New Roman" w:hAnsi="Times New Roman" w:cs="Times New Roman"/>
          <w:sz w:val="24"/>
          <w:szCs w:val="24"/>
        </w:rPr>
        <w:t>.</w:t>
      </w:r>
    </w:p>
    <w:p w14:paraId="76276A77" w14:textId="77777777" w:rsidR="00315D84" w:rsidRPr="00315D84" w:rsidRDefault="00315D84" w:rsidP="00315D8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84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 xml:space="preserve">, P, </w:t>
      </w:r>
      <w:proofErr w:type="spellStart"/>
      <w:r w:rsidRPr="00315D84">
        <w:rPr>
          <w:rFonts w:ascii="Times New Roman" w:hAnsi="Times New Roman" w:cs="Times New Roman"/>
          <w:sz w:val="24"/>
          <w:szCs w:val="24"/>
        </w:rPr>
        <w:t>McCann</w:t>
      </w:r>
      <w:proofErr w:type="spellEnd"/>
      <w:r w:rsidRPr="00315D84">
        <w:rPr>
          <w:rFonts w:ascii="Times New Roman" w:hAnsi="Times New Roman" w:cs="Times New Roman"/>
          <w:sz w:val="24"/>
          <w:szCs w:val="24"/>
        </w:rPr>
        <w:t xml:space="preserve">, V, (2017). Psychologia i życie. Wydawnictwo Naukowe PWN, </w:t>
      </w:r>
    </w:p>
    <w:p w14:paraId="2025F61E" w14:textId="7D680BF7" w:rsidR="00315D84" w:rsidRPr="00395BC9" w:rsidRDefault="00315D84" w:rsidP="00315D8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5D84">
        <w:rPr>
          <w:rFonts w:ascii="Times New Roman" w:hAnsi="Times New Roman" w:cs="Times New Roman"/>
          <w:sz w:val="24"/>
          <w:szCs w:val="24"/>
        </w:rPr>
        <w:t>Warszaw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F97B0FC" w14:textId="77777777" w:rsidR="00395BC9" w:rsidRPr="00395BC9" w:rsidRDefault="00395BC9" w:rsidP="00395B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95BC9" w:rsidRPr="00395BC9" w:rsidSect="00A6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844"/>
    <w:multiLevelType w:val="hybridMultilevel"/>
    <w:tmpl w:val="070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2CE"/>
    <w:multiLevelType w:val="hybridMultilevel"/>
    <w:tmpl w:val="991E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977"/>
    <w:multiLevelType w:val="hybridMultilevel"/>
    <w:tmpl w:val="A8D0CBE2"/>
    <w:lvl w:ilvl="0" w:tplc="37922B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72026A"/>
    <w:multiLevelType w:val="hybridMultilevel"/>
    <w:tmpl w:val="E46E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5F2"/>
    <w:multiLevelType w:val="hybridMultilevel"/>
    <w:tmpl w:val="5FD6E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6AF1"/>
    <w:multiLevelType w:val="hybridMultilevel"/>
    <w:tmpl w:val="FB32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1101"/>
    <w:multiLevelType w:val="hybridMultilevel"/>
    <w:tmpl w:val="DD42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526F"/>
    <w:multiLevelType w:val="hybridMultilevel"/>
    <w:tmpl w:val="4AE0E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4F3"/>
    <w:multiLevelType w:val="hybridMultilevel"/>
    <w:tmpl w:val="5FD6E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5043"/>
    <w:multiLevelType w:val="hybridMultilevel"/>
    <w:tmpl w:val="4AE0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F72FA"/>
    <w:multiLevelType w:val="hybridMultilevel"/>
    <w:tmpl w:val="205E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2A2E"/>
    <w:multiLevelType w:val="hybridMultilevel"/>
    <w:tmpl w:val="A324051C"/>
    <w:lvl w:ilvl="0" w:tplc="37922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A7FC5"/>
    <w:multiLevelType w:val="hybridMultilevel"/>
    <w:tmpl w:val="860C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10B9"/>
    <w:multiLevelType w:val="hybridMultilevel"/>
    <w:tmpl w:val="4F469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7385"/>
    <w:multiLevelType w:val="hybridMultilevel"/>
    <w:tmpl w:val="444C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17FB5"/>
    <w:multiLevelType w:val="hybridMultilevel"/>
    <w:tmpl w:val="95AC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5239">
    <w:abstractNumId w:val="1"/>
  </w:num>
  <w:num w:numId="2" w16cid:durableId="973563483">
    <w:abstractNumId w:val="11"/>
  </w:num>
  <w:num w:numId="3" w16cid:durableId="2056997959">
    <w:abstractNumId w:val="13"/>
  </w:num>
  <w:num w:numId="4" w16cid:durableId="1450315840">
    <w:abstractNumId w:val="2"/>
  </w:num>
  <w:num w:numId="5" w16cid:durableId="1085808080">
    <w:abstractNumId w:val="3"/>
  </w:num>
  <w:num w:numId="6" w16cid:durableId="182088268">
    <w:abstractNumId w:val="9"/>
  </w:num>
  <w:num w:numId="7" w16cid:durableId="522981274">
    <w:abstractNumId w:val="15"/>
  </w:num>
  <w:num w:numId="8" w16cid:durableId="1958371218">
    <w:abstractNumId w:val="10"/>
  </w:num>
  <w:num w:numId="9" w16cid:durableId="320235059">
    <w:abstractNumId w:val="5"/>
  </w:num>
  <w:num w:numId="10" w16cid:durableId="1314719050">
    <w:abstractNumId w:val="14"/>
  </w:num>
  <w:num w:numId="11" w16cid:durableId="722951125">
    <w:abstractNumId w:val="12"/>
  </w:num>
  <w:num w:numId="12" w16cid:durableId="1511410565">
    <w:abstractNumId w:val="6"/>
  </w:num>
  <w:num w:numId="13" w16cid:durableId="1631860217">
    <w:abstractNumId w:val="0"/>
  </w:num>
  <w:num w:numId="14" w16cid:durableId="2021813402">
    <w:abstractNumId w:val="8"/>
  </w:num>
  <w:num w:numId="15" w16cid:durableId="1137379970">
    <w:abstractNumId w:val="7"/>
  </w:num>
  <w:num w:numId="16" w16cid:durableId="494954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E8"/>
    <w:rsid w:val="00314B95"/>
    <w:rsid w:val="00315D84"/>
    <w:rsid w:val="00395BC9"/>
    <w:rsid w:val="00635322"/>
    <w:rsid w:val="007E3147"/>
    <w:rsid w:val="00A64115"/>
    <w:rsid w:val="00AC2FE8"/>
    <w:rsid w:val="00CD01A9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E677"/>
  <w15:chartTrackingRefBased/>
  <w15:docId w15:val="{77A6CC01-2447-42DE-8140-CB6AEB4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4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47"/>
    <w:pPr>
      <w:ind w:left="720"/>
      <w:contextualSpacing/>
    </w:pPr>
  </w:style>
  <w:style w:type="paragraph" w:customStyle="1" w:styleId="Textbody">
    <w:name w:val="Text body"/>
    <w:basedOn w:val="Normalny"/>
    <w:rsid w:val="007E314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E31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7E314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kern w:val="0"/>
      <w:sz w:val="24"/>
      <w:szCs w:val="24"/>
      <w:lang w:eastAsia="pl-PL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Dębska</dc:creator>
  <cp:keywords/>
  <dc:description/>
  <cp:lastModifiedBy>Jolanta Dębska</cp:lastModifiedBy>
  <cp:revision>3</cp:revision>
  <cp:lastPrinted>2024-02-17T22:12:00Z</cp:lastPrinted>
  <dcterms:created xsi:type="dcterms:W3CDTF">2024-02-17T21:24:00Z</dcterms:created>
  <dcterms:modified xsi:type="dcterms:W3CDTF">2024-02-17T22:12:00Z</dcterms:modified>
</cp:coreProperties>
</file>